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 xml:space="preserve">Você não precisa de CALs para nenhum usuário ou dispositivo que acesse suas instâncias do software </w:t>
      </w:r>
      <w:r>
        <w:rPr>
          <w:rFonts w:eastAsia="SimSun"/>
          <w:sz w:val="20"/>
          <w:szCs w:val="20"/>
        </w:rPr>
        <w:lastRenderedPageBreak/>
        <w:t>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5F216D">
      <w:rPr>
        <w:noProof/>
      </w:rPr>
      <w:t>3</w:t>
    </w:r>
    <w:r w:rsidRPr="00C36E7D">
      <w:fldChar w:fldCharType="end"/>
    </w:r>
    <w:r w:rsidRPr="00C36E7D">
      <w:t xml:space="preserve"> of </w:t>
    </w:r>
    <w:r w:rsidR="005F216D">
      <w:fldChar w:fldCharType="begin"/>
    </w:r>
    <w:r w:rsidR="005F216D">
      <w:instrText xml:space="preserve"> NUMPAGES   \* MERGEFORMAT </w:instrText>
    </w:r>
    <w:r w:rsidR="005F216D">
      <w:fldChar w:fldCharType="separate"/>
    </w:r>
    <w:r w:rsidR="005F216D">
      <w:rPr>
        <w:noProof/>
      </w:rPr>
      <w:t>4</w:t>
    </w:r>
    <w:r w:rsidR="005F216D">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F216D">
    <w:pPr>
      <w:pStyle w:val="Header"/>
    </w:pPr>
  </w:p>
  <w:p w:rsidR="003125A0" w:rsidRDefault="005F216D"/>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F216D">
    <w:pPr>
      <w:pStyle w:val="Header"/>
    </w:pPr>
  </w:p>
  <w:p w:rsidR="003125A0" w:rsidRDefault="005F21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tgcqYpL/qKt6lLpQCOfS5WULokgdXt8A6CDZ0m7u2gCPvFugErOKu/ikzQg2PDp+QMNgL3zsPF7A7O+xzQPsg==" w:salt="gn4fwcSR3MXfvgVzRV64d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5F216D"/>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553583-DF58-427A-9BE7-4A3A3CF6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E74A36BB-023D-4ECD-8666-CD95960ED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2016-12-28T17:49:00Z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